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EBE3" w14:textId="77777777" w:rsidR="006A1A69" w:rsidRDefault="006A1A69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6A1A69">
        <w:rPr>
          <w:rFonts w:ascii="Times New Roman" w:hAnsi="Times New Roman"/>
          <w:b/>
          <w:iCs/>
          <w:sz w:val="28"/>
          <w:szCs w:val="28"/>
        </w:rPr>
        <w:t>Termékkörök</w:t>
      </w:r>
    </w:p>
    <w:p w14:paraId="2EBA0662" w14:textId="77777777" w:rsidR="006A1A69" w:rsidRDefault="006A1A69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193A9CE" w14:textId="77777777" w:rsidR="006A1A69" w:rsidRPr="006A1A69" w:rsidRDefault="006A1A69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6A1A69">
        <w:rPr>
          <w:rFonts w:ascii="Times New Roman" w:hAnsi="Times New Roman"/>
          <w:b/>
          <w:iCs/>
          <w:sz w:val="24"/>
          <w:szCs w:val="24"/>
        </w:rPr>
        <w:t>A kereskedelmi tevékenységek végzésének feltételeiről szóló</w:t>
      </w:r>
    </w:p>
    <w:p w14:paraId="08E61343" w14:textId="77777777" w:rsidR="006A1A69" w:rsidRPr="006A1A69" w:rsidRDefault="006A1A69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6A1A69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DB7FB1" w:rsidRPr="006A1A69">
        <w:rPr>
          <w:rFonts w:ascii="Times New Roman" w:hAnsi="Times New Roman"/>
          <w:b/>
          <w:iCs/>
          <w:sz w:val="24"/>
          <w:szCs w:val="24"/>
        </w:rPr>
        <w:t>210/2009. (IX. 29.) Korm</w:t>
      </w:r>
      <w:r w:rsidRPr="006A1A69">
        <w:rPr>
          <w:rFonts w:ascii="Times New Roman" w:hAnsi="Times New Roman"/>
          <w:b/>
          <w:iCs/>
          <w:sz w:val="24"/>
          <w:szCs w:val="24"/>
        </w:rPr>
        <w:t xml:space="preserve">. rendelet </w:t>
      </w:r>
    </w:p>
    <w:p w14:paraId="7D7DB97E" w14:textId="77777777" w:rsidR="006A1A69" w:rsidRPr="006A1A69" w:rsidRDefault="006A1A69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6A1A69">
        <w:rPr>
          <w:rFonts w:ascii="Times New Roman" w:hAnsi="Times New Roman"/>
          <w:b/>
          <w:iCs/>
          <w:sz w:val="24"/>
          <w:szCs w:val="24"/>
        </w:rPr>
        <w:t>6. melléklet</w:t>
      </w:r>
      <w:r>
        <w:rPr>
          <w:rFonts w:ascii="Times New Roman" w:hAnsi="Times New Roman"/>
          <w:b/>
          <w:iCs/>
          <w:sz w:val="24"/>
          <w:szCs w:val="24"/>
        </w:rPr>
        <w:t>e</w:t>
      </w:r>
    </w:p>
    <w:p w14:paraId="5B4213E7" w14:textId="77777777" w:rsidR="00DB7FB1" w:rsidRDefault="00DB7FB1" w:rsidP="006A1A6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11026BF3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Élelmiszer</w:t>
      </w:r>
    </w:p>
    <w:p w14:paraId="24F3F364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Meleg-, hideg étel,</w:t>
      </w:r>
    </w:p>
    <w:p w14:paraId="3DCCF9F4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Kávéital, alkoholmentes- és szeszes ital,</w:t>
      </w:r>
    </w:p>
    <w:p w14:paraId="7B9DC913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Csomagolt kávé, dobozos, illetve palackozott alkoholmentes- és szeszes ital,</w:t>
      </w:r>
    </w:p>
    <w:p w14:paraId="6F37CA05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Cukrászati készítmény, édesipari termék,</w:t>
      </w:r>
    </w:p>
    <w:p w14:paraId="4A4E2637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Hús-és hentesáru,</w:t>
      </w:r>
    </w:p>
    <w:p w14:paraId="331CE452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Hal,</w:t>
      </w:r>
    </w:p>
    <w:p w14:paraId="766FFD8B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Zöldség- és gyümölcs,</w:t>
      </w:r>
    </w:p>
    <w:p w14:paraId="415EC2F2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Kenyér- és pékáru, sütőipari termék,</w:t>
      </w:r>
    </w:p>
    <w:p w14:paraId="6B6984B8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 xml:space="preserve">Édességáru (csokoládé, desszert, nápolyi, cukorkaáru, </w:t>
      </w:r>
      <w:proofErr w:type="spellStart"/>
      <w:r w:rsidRPr="006A1A69">
        <w:rPr>
          <w:rFonts w:asciiTheme="minorHAnsi" w:hAnsiTheme="minorHAnsi" w:cstheme="minorHAnsi"/>
          <w:sz w:val="24"/>
          <w:szCs w:val="24"/>
        </w:rPr>
        <w:t>előrecsomagolt</w:t>
      </w:r>
      <w:proofErr w:type="spellEnd"/>
      <w:r w:rsidRPr="006A1A69">
        <w:rPr>
          <w:rFonts w:asciiTheme="minorHAnsi" w:hAnsiTheme="minorHAnsi" w:cstheme="minorHAnsi"/>
          <w:sz w:val="24"/>
          <w:szCs w:val="24"/>
        </w:rPr>
        <w:t xml:space="preserve"> fagylalt és jégkrém stb.),</w:t>
      </w:r>
    </w:p>
    <w:p w14:paraId="4A1579A2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Tej, tejtermék (vaj, sajt, túró, savanyított tejtermék stb.),</w:t>
      </w:r>
    </w:p>
    <w:p w14:paraId="34E8202E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Egyéb élelmiszer (tojás, étolaj, margarin és zsír, olajos és egyéb magvak, cukor, só, száraztészta, kávé, tea, fűszer, ecet, méz, bébiétel stb.),</w:t>
      </w:r>
    </w:p>
    <w:p w14:paraId="482766DE" w14:textId="77777777" w:rsidR="00DB7FB1" w:rsidRPr="006A1A69" w:rsidRDefault="00DB7FB1" w:rsidP="00DB7FB1">
      <w:pPr>
        <w:numPr>
          <w:ilvl w:val="1"/>
          <w:numId w:val="1"/>
        </w:numPr>
        <w:tabs>
          <w:tab w:val="clear" w:pos="792"/>
          <w:tab w:val="num" w:pos="900"/>
        </w:tabs>
        <w:autoSpaceDE w:val="0"/>
        <w:autoSpaceDN w:val="0"/>
        <w:adjustRightInd w:val="0"/>
        <w:spacing w:after="0" w:line="240" w:lineRule="auto"/>
        <w:ind w:left="900" w:hanging="540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Közérzetjavító és étrend-kiegészítő termék (gyógynövény, biotermék, testépítő szer stb.);</w:t>
      </w:r>
    </w:p>
    <w:p w14:paraId="2AA22A8A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Dohányterméket kiegészítő termék;</w:t>
      </w:r>
    </w:p>
    <w:p w14:paraId="2A46CC72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Textil (szövet, ruházati méteráru, háztartási textiltermék, lakástextília, ágynemű, asztalterítő, törölköző, kötőfonal, hímzéshez, valamint takaró és szőnyeg készítéséhez szükséges alapanyag, rövidáru, tű, varrócérna, gomb stb.);</w:t>
      </w:r>
    </w:p>
    <w:p w14:paraId="791E02DC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 xml:space="preserve">Ruházat (gyermek, női, férfi ruházati cikk, </w:t>
      </w:r>
      <w:proofErr w:type="spellStart"/>
      <w:r w:rsidRPr="006A1A69">
        <w:rPr>
          <w:rFonts w:asciiTheme="minorHAnsi" w:hAnsiTheme="minorHAnsi" w:cstheme="minorHAnsi"/>
          <w:sz w:val="24"/>
          <w:szCs w:val="24"/>
        </w:rPr>
        <w:t>bõrruházat</w:t>
      </w:r>
      <w:proofErr w:type="spellEnd"/>
      <w:r w:rsidRPr="006A1A69">
        <w:rPr>
          <w:rFonts w:asciiTheme="minorHAnsi" w:hAnsiTheme="minorHAnsi" w:cstheme="minorHAnsi"/>
          <w:sz w:val="24"/>
          <w:szCs w:val="24"/>
        </w:rPr>
        <w:t xml:space="preserve"> és szőrmeáru, ruházati kiegészítő);</w:t>
      </w:r>
    </w:p>
    <w:p w14:paraId="0F609CC6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Babatermék (csecsemő- és kisgyermek-ruházati cikk, babakocsi, babaülés, babaágy, babaápolási cikk stb.);</w:t>
      </w:r>
    </w:p>
    <w:p w14:paraId="086B0C4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 xml:space="preserve">Lábbeli- és </w:t>
      </w:r>
      <w:proofErr w:type="spellStart"/>
      <w:r w:rsidRPr="006A1A69">
        <w:rPr>
          <w:rFonts w:asciiTheme="minorHAnsi" w:hAnsiTheme="minorHAnsi" w:cstheme="minorHAnsi"/>
          <w:sz w:val="24"/>
          <w:szCs w:val="24"/>
        </w:rPr>
        <w:t>bõráru</w:t>
      </w:r>
      <w:proofErr w:type="spellEnd"/>
      <w:r w:rsidRPr="006A1A69">
        <w:rPr>
          <w:rFonts w:asciiTheme="minorHAnsi" w:hAnsiTheme="minorHAnsi" w:cstheme="minorHAnsi"/>
          <w:sz w:val="24"/>
          <w:szCs w:val="24"/>
        </w:rPr>
        <w:t>;</w:t>
      </w:r>
    </w:p>
    <w:p w14:paraId="0DC3E4E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Bútor, lakberendezés, háztartási felszerelés, világítástechnikai cikk;</w:t>
      </w:r>
    </w:p>
    <w:p w14:paraId="2F31403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Hangszer;</w:t>
      </w:r>
    </w:p>
    <w:p w14:paraId="0F797711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Villamos háztartási készülék és villamossági cikk;</w:t>
      </w:r>
    </w:p>
    <w:p w14:paraId="41D98F0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A1A69">
        <w:rPr>
          <w:rFonts w:asciiTheme="minorHAnsi" w:hAnsiTheme="minorHAnsi" w:cstheme="minorHAnsi"/>
          <w:sz w:val="24"/>
          <w:szCs w:val="24"/>
        </w:rPr>
        <w:t>Audió</w:t>
      </w:r>
      <w:proofErr w:type="spellEnd"/>
      <w:r w:rsidRPr="006A1A69">
        <w:rPr>
          <w:rFonts w:asciiTheme="minorHAnsi" w:hAnsiTheme="minorHAnsi" w:cstheme="minorHAnsi"/>
          <w:sz w:val="24"/>
          <w:szCs w:val="24"/>
        </w:rPr>
        <w:t>- és videóberendezés;</w:t>
      </w:r>
    </w:p>
    <w:p w14:paraId="5251072A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Audiovizuális termék (zenei- és videó felvétel, CD, DVD stb.);</w:t>
      </w:r>
    </w:p>
    <w:p w14:paraId="098CA742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Telekommunikációs cikk;</w:t>
      </w:r>
    </w:p>
    <w:p w14:paraId="73F95003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Festék, lakk;</w:t>
      </w:r>
    </w:p>
    <w:p w14:paraId="3E7F766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Vasáru, barkács, és építési anyag;</w:t>
      </w:r>
    </w:p>
    <w:p w14:paraId="3AEE3C3D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Szaniteráru;</w:t>
      </w:r>
    </w:p>
    <w:p w14:paraId="6089BC6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Könyv;</w:t>
      </w:r>
    </w:p>
    <w:p w14:paraId="1F0EEB15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Újság, napilap, folyóirat, periodikus kiadvány;</w:t>
      </w:r>
    </w:p>
    <w:p w14:paraId="1A5D48AB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Papír- és írószer, művészellátó cikk (vászon, állvány stb.);</w:t>
      </w:r>
    </w:p>
    <w:p w14:paraId="07B978E7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Számítógépes hardver- és szoftver termék;</w:t>
      </w:r>
    </w:p>
    <w:p w14:paraId="715FF2E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Illatszer, drogéria;</w:t>
      </w:r>
    </w:p>
    <w:p w14:paraId="08F6A8F1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Háztartási tisztítószer, vegyi áru;</w:t>
      </w:r>
    </w:p>
    <w:p w14:paraId="79BBE65C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Gépjármű-kenőanyag, -hűtőanyag, adalékanyag és a jövedéki adóról szóló törvény szerinti üzemanyag;</w:t>
      </w:r>
    </w:p>
    <w:p w14:paraId="38815C32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Háztartási tüzelőanyag;</w:t>
      </w:r>
    </w:p>
    <w:p w14:paraId="55BABEE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Palackos gáz;</w:t>
      </w:r>
    </w:p>
    <w:p w14:paraId="783AB4D4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lastRenderedPageBreak/>
        <w:t>Óra- és ékszer;</w:t>
      </w:r>
    </w:p>
    <w:p w14:paraId="7F380E17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Sportszer, sporteszköz (horgászfelszerelés, kempingcikk, csónak, kerékpár és alkatrész, tartozék, lovas felszerelés, kiegészítők stb.);</w:t>
      </w:r>
    </w:p>
    <w:p w14:paraId="248189E9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Játékáru;</w:t>
      </w:r>
    </w:p>
    <w:p w14:paraId="1894655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Közérzettel kapcsolatos nem élelmiszer termék (vérnyomásmérő, hallókészülék, ortopéd cipő, mankó stb.);</w:t>
      </w:r>
    </w:p>
    <w:p w14:paraId="1001AA0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Tapéta, padlóburkoló, szőnyeg, függöny;</w:t>
      </w:r>
    </w:p>
    <w:p w14:paraId="2AE5ABE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Virág és kertészeti cikk;</w:t>
      </w:r>
    </w:p>
    <w:p w14:paraId="4801C94A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Kedvtelésből tartott állat;</w:t>
      </w:r>
    </w:p>
    <w:p w14:paraId="0793F114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Állateledel, takarmány;</w:t>
      </w:r>
    </w:p>
    <w:p w14:paraId="519453E5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Állatgyógyászati termék;</w:t>
      </w:r>
    </w:p>
    <w:p w14:paraId="42636AE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Szexuális termék;</w:t>
      </w:r>
    </w:p>
    <w:p w14:paraId="7B0923A3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Fegyver és lőszer,</w:t>
      </w:r>
    </w:p>
    <w:p w14:paraId="28A930DB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Pirotechnikai termék;</w:t>
      </w:r>
    </w:p>
    <w:p w14:paraId="7DC41925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Mezőgazdasági, méhészeti és borászati cikk, növényvédő szer, termésnövelő anyag, a tevékenységhez szükséges eszköz, kisgép (pincegazdasági felszerelés, vetőmag, tápszer, kötözőfonal, zsineg stb.);</w:t>
      </w:r>
    </w:p>
    <w:p w14:paraId="6705AD9B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Fotócikk;</w:t>
      </w:r>
    </w:p>
    <w:p w14:paraId="5FE1F53D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Optikai cikk;</w:t>
      </w:r>
    </w:p>
    <w:p w14:paraId="7A8A0E82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Kegytárgy, kegyszer, egyházi cikk;</w:t>
      </w:r>
    </w:p>
    <w:p w14:paraId="1D5B79E7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Temetkezési kellék;</w:t>
      </w:r>
    </w:p>
    <w:p w14:paraId="59606351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Díszműáru, műalkotás, népművészeti és iparművészeti áru;</w:t>
      </w:r>
    </w:p>
    <w:p w14:paraId="61CEF071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Emlék- és ajándéktárgy;</w:t>
      </w:r>
    </w:p>
    <w:p w14:paraId="5AEB0CF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Numizmatikai termék;</w:t>
      </w:r>
    </w:p>
    <w:p w14:paraId="065D71D8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Kreatív-hobbi és dekorációs termék;</w:t>
      </w:r>
    </w:p>
    <w:p w14:paraId="49E52696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Használtcikk (használt könyv, ruházati cikk, sportszer, bútor, egyéb használtcikk, régiség);</w:t>
      </w:r>
    </w:p>
    <w:p w14:paraId="77062E64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Személygépjármű;</w:t>
      </w:r>
    </w:p>
    <w:p w14:paraId="432EB3BB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Egyéb gépjármű (tehergépjármű, lakókocsi, 3,5 tonnánál nehezebb jármű);</w:t>
      </w:r>
    </w:p>
    <w:p w14:paraId="71B1DB15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Személygépjármű és egyéb gépjármű-alkatrész és -tartozék;</w:t>
      </w:r>
    </w:p>
    <w:p w14:paraId="4F2E9FC7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Motorkerékpár, motorkerékpár-alkatrész és -tartozék;</w:t>
      </w:r>
    </w:p>
    <w:p w14:paraId="4AB4658A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 xml:space="preserve">Mezőgazdasági nyersanyag, termék (gabona, </w:t>
      </w:r>
      <w:proofErr w:type="spellStart"/>
      <w:r w:rsidRPr="006A1A69">
        <w:rPr>
          <w:rFonts w:asciiTheme="minorHAnsi" w:hAnsiTheme="minorHAnsi" w:cstheme="minorHAnsi"/>
          <w:sz w:val="24"/>
          <w:szCs w:val="24"/>
        </w:rPr>
        <w:t>nyersbõr</w:t>
      </w:r>
      <w:proofErr w:type="spellEnd"/>
      <w:r w:rsidRPr="006A1A69">
        <w:rPr>
          <w:rFonts w:asciiTheme="minorHAnsi" w:hAnsiTheme="minorHAnsi" w:cstheme="minorHAnsi"/>
          <w:sz w:val="24"/>
          <w:szCs w:val="24"/>
        </w:rPr>
        <w:t>, toll stb.);</w:t>
      </w:r>
    </w:p>
    <w:p w14:paraId="05A84D95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Mezőgazdasági ipari gép, berendezés;</w:t>
      </w:r>
    </w:p>
    <w:p w14:paraId="24B4F691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Irodagép, -berendezés, irodabútor;</w:t>
      </w:r>
    </w:p>
    <w:p w14:paraId="4D63DD4F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Speciális gép, berendezés (ipari robot, emelőgép, mérőberendezés, professzionális elektromos gép, berendezés, hajó, repülőgép stb.);</w:t>
      </w:r>
    </w:p>
    <w:p w14:paraId="0B2E083A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Ipari vegyi áru;</w:t>
      </w:r>
    </w:p>
    <w:p w14:paraId="7FFE5B74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Egyéb termelési célú alapanyag termék (műanyag-alapanyag, nyersgumi, ipari textilszál, textilipari rostanyag, kartonpapír, drágakő);</w:t>
      </w:r>
    </w:p>
    <w:p w14:paraId="5C076ECB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Nem veszélyes, újrahasznosítható hulladék termék;</w:t>
      </w:r>
    </w:p>
    <w:p w14:paraId="2432531D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Zálogház által, a tevékenysége keretén belül felvett és ki nem váltott zálogtárgy;</w:t>
      </w:r>
    </w:p>
    <w:p w14:paraId="39AB528E" w14:textId="77777777" w:rsidR="00DB7FB1" w:rsidRPr="006A1A69" w:rsidRDefault="00DB7FB1" w:rsidP="00DB7F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1A69">
        <w:rPr>
          <w:rFonts w:asciiTheme="minorHAnsi" w:hAnsiTheme="minorHAnsi" w:cstheme="minorHAnsi"/>
          <w:sz w:val="24"/>
          <w:szCs w:val="24"/>
        </w:rPr>
        <w:t>Egyéb (jelölje meg)</w:t>
      </w:r>
    </w:p>
    <w:p w14:paraId="7C8AF550" w14:textId="77777777" w:rsidR="00967B6F" w:rsidRPr="00717B1B" w:rsidRDefault="00967B6F">
      <w:pPr>
        <w:rPr>
          <w:rFonts w:ascii="Times New Roman" w:hAnsi="Times New Roman"/>
          <w:sz w:val="28"/>
          <w:szCs w:val="28"/>
        </w:rPr>
      </w:pPr>
    </w:p>
    <w:sectPr w:rsidR="00967B6F" w:rsidRPr="00717B1B" w:rsidSect="009A6593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B2B6B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80512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B1"/>
    <w:rsid w:val="002E18C4"/>
    <w:rsid w:val="006A1A69"/>
    <w:rsid w:val="00717B1B"/>
    <w:rsid w:val="00967B6F"/>
    <w:rsid w:val="00A06EB5"/>
    <w:rsid w:val="00DB7FB1"/>
    <w:rsid w:val="00DE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782C"/>
  <w15:chartTrackingRefBased/>
  <w15:docId w15:val="{A56BA44D-0939-4E3B-B452-28916E4C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7F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 Eszter</dc:creator>
  <cp:keywords/>
  <dc:description/>
  <cp:lastModifiedBy>user</cp:lastModifiedBy>
  <cp:revision>2</cp:revision>
  <dcterms:created xsi:type="dcterms:W3CDTF">2022-04-29T06:41:00Z</dcterms:created>
  <dcterms:modified xsi:type="dcterms:W3CDTF">2022-04-29T06:41:00Z</dcterms:modified>
</cp:coreProperties>
</file>